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41"/>
        <w:gridCol w:w="9057"/>
      </w:tblGrid>
      <w:tr w:rsidR="00CA5BF2" w:rsidRPr="00CA5BF2" w:rsidTr="00CA5BF2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dotted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　　称: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 关于征求《机动车驾驶员计时培训系统平台技术规范（征求意见稿）》和《机动车驾驶员计时培训系统计时终端技术规范（征求意见稿）》修改意见的函</w:t>
            </w:r>
          </w:p>
        </w:tc>
      </w:tr>
      <w:tr w:rsidR="00CA5BF2" w:rsidRPr="00CA5BF2" w:rsidTr="00CA5BF2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　　号：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交运便字〔2016〕92号</w:t>
            </w:r>
          </w:p>
        </w:tc>
        <w:tc>
          <w:tcPr>
            <w:tcW w:w="6750" w:type="dxa"/>
            <w:tcBorders>
              <w:bottom w:val="dotted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发布机构：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运输服务司</w:t>
            </w:r>
          </w:p>
        </w:tc>
      </w:tr>
      <w:tr w:rsidR="00CA5BF2" w:rsidRPr="00CA5BF2" w:rsidTr="00CA5BF2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发文日期：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2016年03月23日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主题分类：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驾校管理</w:t>
            </w:r>
          </w:p>
        </w:tc>
      </w:tr>
      <w:tr w:rsidR="00CA5BF2" w:rsidRPr="00CA5BF2" w:rsidTr="00CA5BF2">
        <w:trPr>
          <w:tblCellSpacing w:w="0" w:type="dxa"/>
          <w:jc w:val="center"/>
        </w:trPr>
        <w:tc>
          <w:tcPr>
            <w:tcW w:w="0" w:type="auto"/>
            <w:tcBorders>
              <w:bottom w:val="dotted" w:sz="2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索 引 号：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2016-00162</w:t>
            </w:r>
          </w:p>
        </w:tc>
        <w:tc>
          <w:tcPr>
            <w:tcW w:w="0" w:type="auto"/>
            <w:tcBorders>
              <w:bottom w:val="dotted" w:sz="2" w:space="0" w:color="CCCCCC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A5BF2" w:rsidRPr="00CA5BF2" w:rsidRDefault="00CA5BF2" w:rsidP="00CA5BF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A5BF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 题 词：</w:t>
            </w:r>
            <w:r w:rsidRPr="00CA5BF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驾驶员;计时;培训;终端</w:t>
            </w:r>
          </w:p>
        </w:tc>
      </w:tr>
    </w:tbl>
    <w:p w:rsidR="00CA5BF2" w:rsidRPr="00CA5BF2" w:rsidRDefault="00CA5BF2" w:rsidP="00CA5BF2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CA5BF2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关于征求《机动车驾驶员计时培训系统平台技术规范（征求意见稿）》和《机动车驾驶员计时培训系统计时终端技术规范（征求意见稿）》修改意见的函</w:t>
      </w:r>
    </w:p>
    <w:p w:rsidR="00CA5BF2" w:rsidRPr="00CA5BF2" w:rsidRDefault="00CA5BF2" w:rsidP="00CA5BF2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7620000" cy="10725150"/>
            <wp:effectExtent l="19050" t="0" r="0" b="0"/>
            <wp:docPr id="1" name="图片 1" descr="http://zizhan.mot.gov.cn/zfxxgk/bnssj/dlyss/201603/W02016032373216600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zhan.mot.gov.cn/zfxxgk/bnssj/dlyss/201603/W020160323732166003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F2" w:rsidRPr="00CA5BF2" w:rsidRDefault="00CA5BF2" w:rsidP="00CA5BF2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7620000" cy="10906125"/>
            <wp:effectExtent l="19050" t="0" r="0" b="0"/>
            <wp:docPr id="2" name="图片 2" descr="http://zizhan.mot.gov.cn/zfxxgk/bnssj/dlyss/201603/W020160323732166048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izhan.mot.gov.cn/zfxxgk/bnssj/dlyss/201603/W020160323732166048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9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F2" w:rsidRPr="00CA5BF2" w:rsidRDefault="00CA5BF2" w:rsidP="00CA5BF2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A5BF2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</w:p>
    <w:p w:rsidR="00CA5BF2" w:rsidRPr="00CA5BF2" w:rsidRDefault="00CA5BF2" w:rsidP="00CA5BF2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A5BF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CA5BF2" w:rsidRPr="00CA5BF2" w:rsidRDefault="00343A21" w:rsidP="00CA5BF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hyperlink r:id="rId7" w:history="1">
        <w:r w:rsidR="00CA5BF2" w:rsidRPr="00CA5BF2">
          <w:rPr>
            <w:rFonts w:ascii="宋体" w:eastAsia="宋体" w:hAnsi="宋体" w:cs="宋体" w:hint="eastAsia"/>
            <w:color w:val="0000FF"/>
            <w:kern w:val="0"/>
            <w:u w:val="single"/>
          </w:rPr>
          <w:t>附件1：《机动车驾驶员计时培训系统平台技术规范（征求意见稿）》.doc</w:t>
        </w:r>
      </w:hyperlink>
      <w:r w:rsidR="00CA5BF2" w:rsidRPr="00CA5BF2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CA5BF2" w:rsidRPr="00CA5BF2" w:rsidRDefault="00343A21" w:rsidP="00CA5BF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hyperlink r:id="rId8" w:history="1">
        <w:r w:rsidR="00CA5BF2" w:rsidRPr="00CA5BF2">
          <w:rPr>
            <w:rFonts w:ascii="宋体" w:eastAsia="宋体" w:hAnsi="宋体" w:cs="宋体" w:hint="eastAsia"/>
            <w:color w:val="0000FF"/>
            <w:kern w:val="0"/>
            <w:u w:val="single"/>
          </w:rPr>
          <w:t>附件2：《机动车驾驶员计时培训系统计时终端技术规范（征求意见稿）》.doc</w:t>
        </w:r>
      </w:hyperlink>
      <w:r w:rsidR="00CA5BF2" w:rsidRPr="00CA5BF2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CA5BF2" w:rsidRPr="00CA5BF2" w:rsidRDefault="00CA5BF2" w:rsidP="00CA5BF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CA5BF2" w:rsidRPr="00CA5BF2" w:rsidSect="00C878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7F97"/>
    <w:multiLevelType w:val="multilevel"/>
    <w:tmpl w:val="5C2C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BF2"/>
    <w:rsid w:val="00343A21"/>
    <w:rsid w:val="0066044C"/>
    <w:rsid w:val="00754321"/>
    <w:rsid w:val="008F77D2"/>
    <w:rsid w:val="009B5E76"/>
    <w:rsid w:val="00BA6531"/>
    <w:rsid w:val="00C87892"/>
    <w:rsid w:val="00CA5BF2"/>
    <w:rsid w:val="00E2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BF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A5B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5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899">
              <w:marLeft w:val="0"/>
              <w:marRight w:val="0"/>
              <w:marTop w:val="0"/>
              <w:marBottom w:val="0"/>
              <w:divBdr>
                <w:top w:val="single" w:sz="6" w:space="8" w:color="666666"/>
                <w:left w:val="single" w:sz="6" w:space="0" w:color="666666"/>
                <w:bottom w:val="single" w:sz="6" w:space="8" w:color="666666"/>
                <w:right w:val="single" w:sz="6" w:space="0" w:color="666666"/>
              </w:divBdr>
            </w:div>
            <w:div w:id="427655053">
              <w:marLeft w:val="0"/>
              <w:marRight w:val="0"/>
              <w:marTop w:val="300"/>
              <w:marBottom w:val="0"/>
              <w:divBdr>
                <w:top w:val="single" w:sz="6" w:space="15" w:color="666666"/>
                <w:left w:val="single" w:sz="6" w:space="15" w:color="666666"/>
                <w:bottom w:val="single" w:sz="6" w:space="15" w:color="666666"/>
                <w:right w:val="single" w:sz="6" w:space="15" w:color="666666"/>
              </w:divBdr>
              <w:divsChild>
                <w:div w:id="15980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663">
                  <w:marLeft w:val="0"/>
                  <w:marRight w:val="0"/>
                  <w:marTop w:val="225"/>
                  <w:marBottom w:val="0"/>
                  <w:divBdr>
                    <w:top w:val="single" w:sz="18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zhan.mot.gov.cn/zfxxgk/bnssj/dlyss/201603/P02016032373217396429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izhan.mot.gov.cn/zfxxgk/bnssj/dlyss/201603/P02016032373217349833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2016-03-30T07:33:00Z</dcterms:created>
  <dcterms:modified xsi:type="dcterms:W3CDTF">2016-03-31T01:41:00Z</dcterms:modified>
</cp:coreProperties>
</file>